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78A" w:rsidRPr="00B109AD" w:rsidRDefault="00BB178A" w:rsidP="00BB178A">
      <w:pPr>
        <w:jc w:val="center"/>
        <w:rPr>
          <w:rFonts w:eastAsia="仿宋_GB2312"/>
          <w:sz w:val="36"/>
          <w:szCs w:val="36"/>
        </w:rPr>
      </w:pPr>
      <w:r w:rsidRPr="00B109AD">
        <w:rPr>
          <w:rFonts w:eastAsia="仿宋_GB2312" w:hint="eastAsia"/>
          <w:sz w:val="36"/>
          <w:szCs w:val="36"/>
        </w:rPr>
        <w:t>关于博士学位论文提交说明（送审）</w:t>
      </w:r>
    </w:p>
    <w:p w:rsidR="00BB178A" w:rsidRDefault="00BB178A" w:rsidP="00BB178A">
      <w:pPr>
        <w:jc w:val="center"/>
        <w:rPr>
          <w:rFonts w:eastAsia="仿宋_GB2312"/>
          <w:sz w:val="28"/>
          <w:szCs w:val="28"/>
        </w:rPr>
      </w:pPr>
    </w:p>
    <w:p w:rsidR="00BB178A" w:rsidRDefault="00BB178A" w:rsidP="00BB178A">
      <w:pPr>
        <w:ind w:firstLineChars="200" w:firstLine="560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接研究生院通知，自</w:t>
      </w:r>
      <w:r>
        <w:rPr>
          <w:rFonts w:eastAsia="仿宋_GB2312" w:hint="eastAsia"/>
          <w:sz w:val="28"/>
          <w:szCs w:val="28"/>
        </w:rPr>
        <w:t>2019</w:t>
      </w:r>
      <w:r w:rsidRPr="001A7C3A">
        <w:rPr>
          <w:rFonts w:eastAsia="仿宋_GB2312"/>
          <w:sz w:val="28"/>
          <w:szCs w:val="28"/>
        </w:rPr>
        <w:t>起，我校</w:t>
      </w:r>
      <w:r w:rsidRPr="001A7C3A">
        <w:rPr>
          <w:rFonts w:eastAsia="仿宋_GB2312"/>
          <w:b/>
          <w:sz w:val="28"/>
          <w:szCs w:val="28"/>
          <w:u w:val="single"/>
        </w:rPr>
        <w:t>博士论文</w:t>
      </w:r>
      <w:r>
        <w:rPr>
          <w:rFonts w:eastAsia="仿宋_GB2312" w:hint="eastAsia"/>
          <w:b/>
          <w:sz w:val="28"/>
          <w:szCs w:val="28"/>
          <w:u w:val="single"/>
        </w:rPr>
        <w:t>（不含</w:t>
      </w:r>
      <w:r>
        <w:rPr>
          <w:rFonts w:eastAsia="仿宋_GB2312" w:hint="eastAsia"/>
          <w:b/>
          <w:sz w:val="28"/>
          <w:szCs w:val="28"/>
          <w:u w:val="single"/>
        </w:rPr>
        <w:t>8</w:t>
      </w:r>
      <w:r>
        <w:rPr>
          <w:rFonts w:eastAsia="仿宋_GB2312" w:hint="eastAsia"/>
          <w:b/>
          <w:sz w:val="28"/>
          <w:szCs w:val="28"/>
          <w:u w:val="single"/>
        </w:rPr>
        <w:t>年</w:t>
      </w:r>
      <w:r>
        <w:rPr>
          <w:rFonts w:eastAsia="仿宋_GB2312"/>
          <w:b/>
          <w:sz w:val="28"/>
          <w:szCs w:val="28"/>
          <w:u w:val="single"/>
        </w:rPr>
        <w:t>制</w:t>
      </w:r>
      <w:r>
        <w:rPr>
          <w:rFonts w:eastAsia="仿宋_GB2312" w:hint="eastAsia"/>
          <w:b/>
          <w:sz w:val="28"/>
          <w:szCs w:val="28"/>
          <w:u w:val="single"/>
        </w:rPr>
        <w:t>）</w:t>
      </w:r>
      <w:r w:rsidRPr="001A7C3A">
        <w:rPr>
          <w:rFonts w:eastAsia="仿宋_GB2312"/>
          <w:sz w:val="28"/>
          <w:szCs w:val="28"/>
        </w:rPr>
        <w:t>评阅通过教育部学位与研究生教育发展中心论文送审平台进行</w:t>
      </w:r>
      <w:r>
        <w:rPr>
          <w:rFonts w:eastAsia="仿宋_GB2312" w:hint="eastAsia"/>
          <w:sz w:val="28"/>
          <w:szCs w:val="28"/>
        </w:rPr>
        <w:t>。论文电子版和论文自评表命名要求如下：</w:t>
      </w:r>
    </w:p>
    <w:p w:rsidR="00361770" w:rsidRPr="001A7C3A" w:rsidRDefault="006E413D" w:rsidP="006E413D">
      <w:pPr>
        <w:ind w:firstLineChars="200" w:firstLine="560"/>
        <w:rPr>
          <w:rFonts w:eastAsia="仿宋_GB2312"/>
          <w:sz w:val="28"/>
          <w:szCs w:val="28"/>
        </w:rPr>
      </w:pPr>
      <w:r w:rsidRPr="006E413D">
        <w:rPr>
          <w:rFonts w:eastAsia="仿宋_GB2312"/>
          <w:sz w:val="28"/>
          <w:szCs w:val="28"/>
        </w:rPr>
        <w:t xml:space="preserve"> </w:t>
      </w:r>
      <w:r w:rsidRPr="001A7C3A">
        <w:rPr>
          <w:rFonts w:eastAsia="仿宋_GB2312"/>
          <w:sz w:val="28"/>
          <w:szCs w:val="28"/>
        </w:rPr>
        <w:t>1.</w:t>
      </w: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  <w:r w:rsidR="00361770" w:rsidRPr="001A7C3A">
        <w:rPr>
          <w:rFonts w:eastAsia="仿宋_GB2312"/>
          <w:sz w:val="28"/>
          <w:szCs w:val="28"/>
        </w:rPr>
        <w:t>：</w:t>
      </w:r>
      <w:r w:rsidRPr="001A7C3A">
        <w:rPr>
          <w:rFonts w:eastAsia="仿宋_GB2312"/>
          <w:sz w:val="28"/>
          <w:szCs w:val="28"/>
        </w:rPr>
        <w:t>论文原文</w:t>
      </w:r>
      <w:r w:rsidR="00361770" w:rsidRPr="001A7C3A">
        <w:rPr>
          <w:rFonts w:eastAsia="仿宋_GB2312"/>
          <w:sz w:val="28"/>
          <w:szCs w:val="28"/>
        </w:rPr>
        <w:t>格式为：学校代码</w:t>
      </w:r>
      <w:r w:rsidR="00361770" w:rsidRPr="001A7C3A">
        <w:rPr>
          <w:rFonts w:eastAsia="仿宋_GB2312"/>
          <w:sz w:val="28"/>
          <w:szCs w:val="28"/>
        </w:rPr>
        <w:t>_</w:t>
      </w:r>
      <w:r w:rsidR="00361770" w:rsidRPr="001A7C3A">
        <w:rPr>
          <w:rFonts w:eastAsia="仿宋_GB2312"/>
          <w:sz w:val="28"/>
          <w:szCs w:val="28"/>
        </w:rPr>
        <w:t>二级学科码</w:t>
      </w:r>
      <w:r w:rsidR="00361770" w:rsidRPr="001A7C3A">
        <w:rPr>
          <w:rFonts w:eastAsia="仿宋_GB2312"/>
          <w:sz w:val="28"/>
          <w:szCs w:val="28"/>
        </w:rPr>
        <w:t>_</w:t>
      </w:r>
      <w:r w:rsidR="00361770" w:rsidRPr="001A7C3A">
        <w:rPr>
          <w:rFonts w:eastAsia="仿宋_GB2312"/>
          <w:sz w:val="28"/>
          <w:szCs w:val="28"/>
        </w:rPr>
        <w:t>学号</w:t>
      </w:r>
      <w:r w:rsidR="00361770" w:rsidRPr="001A7C3A">
        <w:rPr>
          <w:rFonts w:eastAsia="仿宋_GB2312"/>
          <w:sz w:val="28"/>
          <w:szCs w:val="28"/>
        </w:rPr>
        <w:t>_LW.pdf</w:t>
      </w:r>
      <w:r w:rsidR="00361770" w:rsidRPr="001A7C3A">
        <w:rPr>
          <w:rFonts w:eastAsia="仿宋_GB2312"/>
          <w:sz w:val="28"/>
          <w:szCs w:val="28"/>
        </w:rPr>
        <w:t>，例</w:t>
      </w:r>
      <w:r w:rsidR="00361770">
        <w:rPr>
          <w:rFonts w:eastAsia="仿宋_GB2312" w:hint="eastAsia"/>
          <w:sz w:val="28"/>
          <w:szCs w:val="28"/>
        </w:rPr>
        <w:t>如</w:t>
      </w:r>
      <w:r w:rsidR="00361770" w:rsidRPr="001A7C3A">
        <w:rPr>
          <w:rFonts w:eastAsia="仿宋_GB2312"/>
          <w:sz w:val="28"/>
          <w:szCs w:val="28"/>
        </w:rPr>
        <w:t>10558_010101_15110001_LW.pdf</w:t>
      </w:r>
      <w:r w:rsidR="00361770" w:rsidRPr="001A7C3A">
        <w:rPr>
          <w:rFonts w:eastAsia="仿宋_GB2312"/>
          <w:sz w:val="28"/>
          <w:szCs w:val="28"/>
        </w:rPr>
        <w:t>。</w:t>
      </w:r>
    </w:p>
    <w:p w:rsidR="00733421" w:rsidRDefault="00BB178A" w:rsidP="00361770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</w:t>
      </w:r>
      <w:r w:rsidR="00361770" w:rsidRPr="001A7C3A">
        <w:rPr>
          <w:rFonts w:eastAsia="仿宋_GB2312"/>
          <w:sz w:val="28"/>
          <w:szCs w:val="28"/>
        </w:rPr>
        <w:t>.</w:t>
      </w:r>
      <w:r w:rsidR="00361770" w:rsidRPr="001A7C3A">
        <w:rPr>
          <w:rFonts w:eastAsia="仿宋_GB2312"/>
          <w:sz w:val="28"/>
          <w:szCs w:val="28"/>
        </w:rPr>
        <w:t>论文自评表：</w:t>
      </w:r>
      <w:r w:rsidR="006E413D" w:rsidRPr="001A7C3A">
        <w:rPr>
          <w:rFonts w:eastAsia="仿宋_GB2312"/>
          <w:sz w:val="28"/>
          <w:szCs w:val="28"/>
        </w:rPr>
        <w:t>由研究生本人将学位论文的</w:t>
      </w:r>
      <w:r w:rsidR="006E413D" w:rsidRPr="001A7C3A">
        <w:rPr>
          <w:rFonts w:eastAsia="仿宋_GB2312"/>
          <w:sz w:val="28"/>
          <w:szCs w:val="28"/>
        </w:rPr>
        <w:t>“</w:t>
      </w:r>
      <w:r w:rsidR="006E413D" w:rsidRPr="001A7C3A">
        <w:rPr>
          <w:rFonts w:eastAsia="仿宋_GB2312"/>
          <w:b/>
          <w:sz w:val="28"/>
          <w:szCs w:val="28"/>
          <w:u w:val="single"/>
        </w:rPr>
        <w:t>论文创新点</w:t>
      </w:r>
      <w:r w:rsidR="006E413D" w:rsidRPr="001A7C3A">
        <w:rPr>
          <w:rFonts w:eastAsia="仿宋_GB2312"/>
          <w:sz w:val="28"/>
          <w:szCs w:val="28"/>
        </w:rPr>
        <w:t>”</w:t>
      </w:r>
      <w:bookmarkStart w:id="0" w:name="_GoBack"/>
      <w:bookmarkEnd w:id="0"/>
      <w:r w:rsidR="006E413D" w:rsidRPr="001A7C3A">
        <w:rPr>
          <w:rFonts w:eastAsia="仿宋_GB2312"/>
          <w:sz w:val="28"/>
          <w:szCs w:val="28"/>
        </w:rPr>
        <w:t>及论文基本信息等相关内容填入论文自评表</w:t>
      </w:r>
      <w:r w:rsidR="006E413D">
        <w:rPr>
          <w:rFonts w:eastAsia="仿宋_GB2312" w:hint="eastAsia"/>
          <w:sz w:val="28"/>
          <w:szCs w:val="28"/>
        </w:rPr>
        <w:t>。</w:t>
      </w:r>
      <w:r w:rsidR="006E413D" w:rsidRPr="001A7C3A">
        <w:rPr>
          <w:rFonts w:eastAsia="仿宋_GB2312"/>
          <w:sz w:val="28"/>
          <w:szCs w:val="28"/>
        </w:rPr>
        <w:t>评审专家将根据自评表填写的</w:t>
      </w:r>
      <w:r w:rsidR="006E413D" w:rsidRPr="001A7C3A">
        <w:rPr>
          <w:rFonts w:eastAsia="仿宋_GB2312"/>
          <w:sz w:val="28"/>
          <w:szCs w:val="28"/>
        </w:rPr>
        <w:t>“</w:t>
      </w:r>
      <w:r w:rsidR="006E413D" w:rsidRPr="001A7C3A">
        <w:rPr>
          <w:rFonts w:eastAsia="仿宋_GB2312"/>
          <w:sz w:val="28"/>
          <w:szCs w:val="28"/>
        </w:rPr>
        <w:t>论文创新点</w:t>
      </w:r>
      <w:r w:rsidR="006E413D" w:rsidRPr="001A7C3A">
        <w:rPr>
          <w:rFonts w:eastAsia="仿宋_GB2312"/>
          <w:sz w:val="28"/>
          <w:szCs w:val="28"/>
        </w:rPr>
        <w:t>”</w:t>
      </w:r>
      <w:r w:rsidR="006E413D" w:rsidRPr="001A7C3A">
        <w:rPr>
          <w:rFonts w:eastAsia="仿宋_GB2312"/>
          <w:sz w:val="28"/>
          <w:szCs w:val="28"/>
        </w:rPr>
        <w:t>内容在博士论文评阅</w:t>
      </w:r>
      <w:proofErr w:type="gramStart"/>
      <w:r w:rsidR="006E413D" w:rsidRPr="001A7C3A">
        <w:rPr>
          <w:rFonts w:eastAsia="仿宋_GB2312"/>
          <w:sz w:val="28"/>
          <w:szCs w:val="28"/>
        </w:rPr>
        <w:t>书相关</w:t>
      </w:r>
      <w:proofErr w:type="gramEnd"/>
      <w:r w:rsidR="006E413D" w:rsidRPr="001A7C3A">
        <w:rPr>
          <w:rFonts w:eastAsia="仿宋_GB2312"/>
          <w:sz w:val="28"/>
          <w:szCs w:val="28"/>
        </w:rPr>
        <w:t>栏目中进行评价。</w:t>
      </w:r>
      <w:r w:rsidR="00361770" w:rsidRPr="001A7C3A">
        <w:rPr>
          <w:rFonts w:eastAsia="仿宋_GB2312"/>
          <w:sz w:val="28"/>
          <w:szCs w:val="28"/>
        </w:rPr>
        <w:t>自评表命名格式为：学校代码</w:t>
      </w:r>
      <w:r w:rsidR="00361770" w:rsidRPr="001A7C3A">
        <w:rPr>
          <w:rFonts w:eastAsia="仿宋_GB2312"/>
          <w:sz w:val="28"/>
          <w:szCs w:val="28"/>
        </w:rPr>
        <w:t>_</w:t>
      </w:r>
      <w:r w:rsidR="00361770" w:rsidRPr="001A7C3A">
        <w:rPr>
          <w:rFonts w:eastAsia="仿宋_GB2312"/>
          <w:sz w:val="28"/>
          <w:szCs w:val="28"/>
        </w:rPr>
        <w:t>二级学科码</w:t>
      </w:r>
      <w:r w:rsidR="00361770" w:rsidRPr="001A7C3A">
        <w:rPr>
          <w:rFonts w:eastAsia="仿宋_GB2312"/>
          <w:sz w:val="28"/>
          <w:szCs w:val="28"/>
        </w:rPr>
        <w:t>_</w:t>
      </w:r>
      <w:r w:rsidR="00361770" w:rsidRPr="001A7C3A">
        <w:rPr>
          <w:rFonts w:eastAsia="仿宋_GB2312"/>
          <w:sz w:val="28"/>
          <w:szCs w:val="28"/>
        </w:rPr>
        <w:t>学号</w:t>
      </w:r>
      <w:r w:rsidR="00361770" w:rsidRPr="001A7C3A">
        <w:rPr>
          <w:rFonts w:eastAsia="仿宋_GB2312"/>
          <w:sz w:val="28"/>
          <w:szCs w:val="28"/>
        </w:rPr>
        <w:t>_ZPB.doc,</w:t>
      </w:r>
      <w:r w:rsidR="00361770" w:rsidRPr="001A7C3A">
        <w:rPr>
          <w:rFonts w:eastAsia="仿宋_GB2312"/>
          <w:sz w:val="28"/>
          <w:szCs w:val="28"/>
        </w:rPr>
        <w:t>例如：</w:t>
      </w:r>
      <w:r w:rsidR="00361770" w:rsidRPr="001A7C3A">
        <w:rPr>
          <w:rFonts w:eastAsia="仿宋_GB2312"/>
          <w:sz w:val="28"/>
          <w:szCs w:val="28"/>
        </w:rPr>
        <w:t>10558_010101_15110001_ZPB.doc</w:t>
      </w:r>
      <w:r w:rsidR="00361770" w:rsidRPr="001A7C3A">
        <w:rPr>
          <w:rFonts w:eastAsia="仿宋_GB2312"/>
          <w:sz w:val="28"/>
          <w:szCs w:val="28"/>
        </w:rPr>
        <w:t>。</w:t>
      </w:r>
    </w:p>
    <w:p w:rsidR="004263EF" w:rsidRDefault="004263EF" w:rsidP="00361770">
      <w:pPr>
        <w:rPr>
          <w:rFonts w:eastAsia="仿宋_GB2312"/>
          <w:sz w:val="28"/>
          <w:szCs w:val="28"/>
        </w:rPr>
      </w:pPr>
    </w:p>
    <w:p w:rsidR="00361770" w:rsidRPr="00EC7C1D" w:rsidRDefault="00361770" w:rsidP="00361770">
      <w:pPr>
        <w:rPr>
          <w:rFonts w:eastAsia="仿宋_GB2312"/>
          <w:color w:val="FF0000"/>
          <w:sz w:val="28"/>
          <w:szCs w:val="28"/>
        </w:rPr>
      </w:pPr>
      <w:r w:rsidRPr="00EC7C1D">
        <w:rPr>
          <w:rFonts w:eastAsia="仿宋_GB2312" w:hint="eastAsia"/>
          <w:color w:val="FF0000"/>
          <w:sz w:val="28"/>
          <w:szCs w:val="28"/>
        </w:rPr>
        <w:t>以上材料</w:t>
      </w:r>
      <w:r w:rsidR="00EC7C1D">
        <w:rPr>
          <w:rFonts w:eastAsia="仿宋_GB2312" w:hint="eastAsia"/>
          <w:color w:val="FF0000"/>
          <w:sz w:val="28"/>
          <w:szCs w:val="28"/>
        </w:rPr>
        <w:t>用于</w:t>
      </w:r>
      <w:r w:rsidR="00EC7C1D" w:rsidRPr="00EC7C1D">
        <w:rPr>
          <w:rFonts w:eastAsia="仿宋_GB2312" w:hint="eastAsia"/>
          <w:color w:val="FF0000"/>
          <w:sz w:val="28"/>
          <w:szCs w:val="28"/>
        </w:rPr>
        <w:t>上传评审系统，务必检查文档命名是否准确。</w:t>
      </w:r>
      <w:r w:rsidR="008727DF" w:rsidRPr="00EC7C1D">
        <w:rPr>
          <w:rFonts w:eastAsia="仿宋_GB2312" w:hint="eastAsia"/>
          <w:color w:val="FF0000"/>
          <w:sz w:val="28"/>
          <w:szCs w:val="28"/>
        </w:rPr>
        <w:t>请</w:t>
      </w:r>
      <w:r w:rsidRPr="00EC7C1D">
        <w:rPr>
          <w:rFonts w:eastAsia="仿宋_GB2312" w:hint="eastAsia"/>
          <w:color w:val="FF0000"/>
          <w:sz w:val="28"/>
          <w:szCs w:val="28"/>
        </w:rPr>
        <w:t>填写后发至</w:t>
      </w:r>
      <w:r w:rsidRPr="00EC7C1D">
        <w:rPr>
          <w:rFonts w:eastAsia="仿宋_GB2312" w:hint="eastAsia"/>
          <w:color w:val="FF0000"/>
          <w:sz w:val="28"/>
          <w:szCs w:val="28"/>
        </w:rPr>
        <w:t>406108491@</w:t>
      </w:r>
      <w:r w:rsidRPr="00EC7C1D">
        <w:rPr>
          <w:rFonts w:eastAsia="仿宋_GB2312"/>
          <w:color w:val="FF0000"/>
          <w:sz w:val="28"/>
          <w:szCs w:val="28"/>
        </w:rPr>
        <w:t>qq.com</w:t>
      </w:r>
    </w:p>
    <w:p w:rsidR="00361770" w:rsidRDefault="00361770" w:rsidP="00361770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代码说明：</w:t>
      </w:r>
    </w:p>
    <w:p w:rsidR="00361770" w:rsidRPr="00B109AD" w:rsidRDefault="00361770" w:rsidP="00361770">
      <w:pPr>
        <w:pStyle w:val="a3"/>
        <w:numPr>
          <w:ilvl w:val="0"/>
          <w:numId w:val="1"/>
        </w:numPr>
        <w:ind w:firstLineChars="0"/>
        <w:rPr>
          <w:sz w:val="24"/>
        </w:rPr>
      </w:pPr>
      <w:r w:rsidRPr="00B109AD">
        <w:rPr>
          <w:rFonts w:eastAsia="仿宋_GB2312" w:hint="eastAsia"/>
          <w:sz w:val="24"/>
        </w:rPr>
        <w:t>学校代码：</w:t>
      </w:r>
      <w:r w:rsidRPr="00B109AD">
        <w:rPr>
          <w:rFonts w:eastAsia="仿宋_GB2312" w:hint="eastAsia"/>
          <w:sz w:val="24"/>
        </w:rPr>
        <w:t>10558</w:t>
      </w:r>
    </w:p>
    <w:p w:rsidR="00B109AD" w:rsidRDefault="00361770" w:rsidP="00361770">
      <w:pPr>
        <w:pStyle w:val="a3"/>
        <w:numPr>
          <w:ilvl w:val="0"/>
          <w:numId w:val="1"/>
        </w:numPr>
        <w:ind w:firstLineChars="0"/>
        <w:rPr>
          <w:sz w:val="24"/>
        </w:rPr>
      </w:pPr>
      <w:r w:rsidRPr="00B109AD">
        <w:rPr>
          <w:rFonts w:eastAsia="仿宋_GB2312" w:hint="eastAsia"/>
          <w:sz w:val="24"/>
        </w:rPr>
        <w:t>二级学科</w:t>
      </w:r>
      <w:r w:rsidRPr="00B109AD">
        <w:rPr>
          <w:rFonts w:hint="eastAsia"/>
          <w:sz w:val="24"/>
        </w:rPr>
        <w:t>码：</w:t>
      </w:r>
    </w:p>
    <w:p w:rsidR="00B109AD" w:rsidRDefault="00361770" w:rsidP="00B109AD">
      <w:pPr>
        <w:pStyle w:val="a3"/>
        <w:ind w:left="420" w:firstLineChars="0" w:firstLine="0"/>
        <w:rPr>
          <w:sz w:val="24"/>
        </w:rPr>
      </w:pPr>
      <w:r w:rsidRPr="00B109AD">
        <w:rPr>
          <w:rFonts w:hint="eastAsia"/>
          <w:sz w:val="24"/>
        </w:rPr>
        <w:lastRenderedPageBreak/>
        <w:t>030201</w:t>
      </w:r>
      <w:r w:rsidRPr="00B109AD">
        <w:rPr>
          <w:rFonts w:hint="eastAsia"/>
          <w:sz w:val="24"/>
        </w:rPr>
        <w:t>政治学理论</w:t>
      </w:r>
    </w:p>
    <w:p w:rsidR="00B109AD" w:rsidRDefault="00361770" w:rsidP="00B109AD">
      <w:pPr>
        <w:pStyle w:val="a3"/>
        <w:ind w:left="420" w:firstLineChars="0" w:firstLine="0"/>
        <w:rPr>
          <w:sz w:val="24"/>
        </w:rPr>
      </w:pPr>
      <w:r w:rsidRPr="00B109AD">
        <w:rPr>
          <w:rFonts w:hint="eastAsia"/>
          <w:sz w:val="24"/>
        </w:rPr>
        <w:t>030202</w:t>
      </w:r>
      <w:r w:rsidRPr="00B109AD">
        <w:rPr>
          <w:rFonts w:hint="eastAsia"/>
          <w:sz w:val="24"/>
        </w:rPr>
        <w:t>中外政治制度</w:t>
      </w:r>
    </w:p>
    <w:p w:rsidR="00B109AD" w:rsidRDefault="00361770" w:rsidP="00B109AD">
      <w:pPr>
        <w:pStyle w:val="a3"/>
        <w:ind w:left="420" w:firstLineChars="0" w:firstLine="0"/>
        <w:rPr>
          <w:sz w:val="24"/>
        </w:rPr>
      </w:pPr>
      <w:r w:rsidRPr="00B109AD">
        <w:rPr>
          <w:rFonts w:hint="eastAsia"/>
          <w:sz w:val="24"/>
        </w:rPr>
        <w:t>120401</w:t>
      </w:r>
      <w:r w:rsidRPr="00B109AD">
        <w:rPr>
          <w:rFonts w:hint="eastAsia"/>
          <w:sz w:val="24"/>
        </w:rPr>
        <w:t>行政管理</w:t>
      </w:r>
    </w:p>
    <w:p w:rsidR="00B109AD" w:rsidRDefault="00B109AD" w:rsidP="00B109AD">
      <w:pPr>
        <w:pStyle w:val="a3"/>
        <w:ind w:left="420" w:firstLineChars="0" w:firstLine="0"/>
        <w:rPr>
          <w:sz w:val="24"/>
        </w:rPr>
      </w:pPr>
      <w:r>
        <w:rPr>
          <w:rFonts w:hint="eastAsia"/>
          <w:sz w:val="24"/>
        </w:rPr>
        <w:t>120403</w:t>
      </w:r>
      <w:r>
        <w:rPr>
          <w:rFonts w:hint="eastAsia"/>
          <w:sz w:val="24"/>
        </w:rPr>
        <w:t>教育经济与管理</w:t>
      </w:r>
    </w:p>
    <w:p w:rsidR="00B109AD" w:rsidRDefault="00B109AD" w:rsidP="00B109AD">
      <w:pPr>
        <w:pStyle w:val="a3"/>
        <w:ind w:left="420" w:firstLineChars="0" w:firstLine="0"/>
        <w:rPr>
          <w:sz w:val="24"/>
        </w:rPr>
      </w:pPr>
      <w:r>
        <w:rPr>
          <w:rFonts w:hint="eastAsia"/>
          <w:sz w:val="24"/>
        </w:rPr>
        <w:t>120404</w:t>
      </w:r>
      <w:r>
        <w:rPr>
          <w:sz w:val="24"/>
        </w:rPr>
        <w:t xml:space="preserve"> </w:t>
      </w:r>
      <w:r>
        <w:rPr>
          <w:rFonts w:hint="eastAsia"/>
          <w:sz w:val="24"/>
        </w:rPr>
        <w:t>社会保障</w:t>
      </w:r>
      <w:r>
        <w:rPr>
          <w:rFonts w:hint="eastAsia"/>
          <w:sz w:val="24"/>
        </w:rPr>
        <w:t xml:space="preserve"> </w:t>
      </w:r>
    </w:p>
    <w:p w:rsidR="00361770" w:rsidRDefault="00361770" w:rsidP="00B109AD">
      <w:pPr>
        <w:pStyle w:val="a3"/>
        <w:ind w:left="420" w:firstLineChars="0" w:firstLine="0"/>
        <w:rPr>
          <w:sz w:val="24"/>
        </w:rPr>
      </w:pPr>
      <w:r w:rsidRPr="00B109AD">
        <w:rPr>
          <w:rFonts w:hint="eastAsia"/>
          <w:sz w:val="24"/>
        </w:rPr>
        <w:t>120405</w:t>
      </w:r>
      <w:r w:rsidRPr="00B109AD">
        <w:rPr>
          <w:rFonts w:hint="eastAsia"/>
          <w:sz w:val="24"/>
        </w:rPr>
        <w:t>土地资源管理</w:t>
      </w:r>
    </w:p>
    <w:p w:rsidR="00B109AD" w:rsidRPr="00B109AD" w:rsidRDefault="00B109AD" w:rsidP="00B109AD">
      <w:pPr>
        <w:pStyle w:val="a3"/>
        <w:ind w:left="420" w:firstLineChars="0" w:firstLine="0"/>
        <w:rPr>
          <w:sz w:val="24"/>
        </w:rPr>
      </w:pPr>
    </w:p>
    <w:sectPr w:rsidR="00B109AD" w:rsidRPr="00B10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45D25"/>
    <w:multiLevelType w:val="hybridMultilevel"/>
    <w:tmpl w:val="50D21EA8"/>
    <w:lvl w:ilvl="0" w:tplc="66182A04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770"/>
    <w:rsid w:val="00361770"/>
    <w:rsid w:val="004263EF"/>
    <w:rsid w:val="006E413D"/>
    <w:rsid w:val="00733421"/>
    <w:rsid w:val="008727DF"/>
    <w:rsid w:val="00B109AD"/>
    <w:rsid w:val="00BB178A"/>
    <w:rsid w:val="00E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FB73B"/>
  <w15:chartTrackingRefBased/>
  <w15:docId w15:val="{9B3FF0BA-F6B7-4065-AD87-7D36AB79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7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7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mingwei long</cp:lastModifiedBy>
  <cp:revision>3</cp:revision>
  <dcterms:created xsi:type="dcterms:W3CDTF">2019-03-30T11:16:00Z</dcterms:created>
  <dcterms:modified xsi:type="dcterms:W3CDTF">2019-07-26T02:04:00Z</dcterms:modified>
</cp:coreProperties>
</file>